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="00D1557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15576" w:rsidRPr="00D15576">
        <w:rPr>
          <w:rFonts w:ascii="Times New Roman" w:hAnsi="Times New Roman" w:cs="Times New Roman"/>
          <w:i/>
        </w:rPr>
        <w:t>ОБЯЗАТЕЛЬНО: ИНН, электронная почта, контактный телефон</w:t>
      </w:r>
      <w:r w:rsidR="00D15576">
        <w:rPr>
          <w:rFonts w:ascii="Times New Roman" w:hAnsi="Times New Roman" w:cs="Times New Roman"/>
          <w:i/>
          <w:sz w:val="24"/>
          <w:szCs w:val="24"/>
        </w:rPr>
        <w:t>)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914D59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НА ПРОВЕРКУ ЗНАНИЙ ПРАВИЛ ТЕХНИЧЕСКОЙ ЭКСПЛУАТАЦИИ ТЕПЛОВЫХ ЭНЕРГОУСТАНОВОК</w:t>
      </w:r>
      <w:bookmarkStart w:id="0" w:name="_GoBack"/>
      <w:bookmarkEnd w:id="0"/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FD58CA" w:rsidP="00FD58CA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8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ПТЭТЭ, ПТБ, ПУТЭТ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518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672"/>
        <w:gridCol w:w="1134"/>
        <w:gridCol w:w="1417"/>
        <w:gridCol w:w="1418"/>
        <w:gridCol w:w="1559"/>
        <w:gridCol w:w="1701"/>
        <w:gridCol w:w="1701"/>
        <w:gridCol w:w="1559"/>
        <w:gridCol w:w="2552"/>
      </w:tblGrid>
      <w:tr w:rsidR="00031646" w:rsidRPr="00160B81" w:rsidTr="00031646">
        <w:trPr>
          <w:trHeight w:val="1567"/>
        </w:trPr>
        <w:tc>
          <w:tcPr>
            <w:tcW w:w="467" w:type="dxa"/>
          </w:tcPr>
          <w:p w:rsidR="00031646" w:rsidRPr="003E1A11" w:rsidRDefault="00031646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2" w:type="dxa"/>
          </w:tcPr>
          <w:p w:rsidR="00031646" w:rsidRPr="003E1A11" w:rsidRDefault="00031646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031646" w:rsidRPr="003E1A11" w:rsidRDefault="00031646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031646" w:rsidRPr="003E1A11" w:rsidRDefault="00031646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031646" w:rsidRPr="003E1A11" w:rsidRDefault="00031646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559" w:type="dxa"/>
          </w:tcPr>
          <w:p w:rsidR="00031646" w:rsidRPr="003E1A11" w:rsidRDefault="00031646" w:rsidP="0003164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организации (</w:t>
            </w:r>
            <w:r w:rsidR="00385C9D">
              <w:rPr>
                <w:rFonts w:ascii="Times New Roman" w:hAnsi="Times New Roman" w:cs="Times New Roman"/>
                <w:sz w:val="20"/>
                <w:szCs w:val="20"/>
              </w:rPr>
              <w:t xml:space="preserve">субъект электроэнергетики,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теплоснабжающая организация, потребитель тепловой энергии)</w:t>
            </w:r>
          </w:p>
        </w:tc>
        <w:tc>
          <w:tcPr>
            <w:tcW w:w="1701" w:type="dxa"/>
          </w:tcPr>
          <w:p w:rsidR="00031646" w:rsidRPr="003E1A11" w:rsidRDefault="00031646" w:rsidP="0003164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знаний (технологическое оборудование, использующее тепловую энергию/эксплуатация систем вентиляции/эксплуатация систем отопления) </w:t>
            </w:r>
          </w:p>
        </w:tc>
        <w:tc>
          <w:tcPr>
            <w:tcW w:w="1701" w:type="dxa"/>
          </w:tcPr>
          <w:p w:rsidR="00031646" w:rsidRPr="003E1A11" w:rsidRDefault="00031646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Категория персонала (</w:t>
            </w:r>
            <w:r w:rsidRPr="003E1A1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управленческий персонал и специалисты, руководители структурного подразделения, руководящие работники, оперативные руководители</w:t>
            </w: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31646" w:rsidRPr="003E1A11" w:rsidRDefault="00031646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предыдущей проверке знаний (дата проведения, оценка,  дата следующей проверки).</w:t>
            </w:r>
          </w:p>
        </w:tc>
        <w:tc>
          <w:tcPr>
            <w:tcW w:w="2552" w:type="dxa"/>
          </w:tcPr>
          <w:p w:rsidR="00031646" w:rsidRPr="003E1A11" w:rsidRDefault="00031646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Причина проверки знаний (первичная/очередная/внеочередная; члены комиссии по проверке знаний организации, специалисты по охране труда, ответственные за исправное состояние и безопасную эксплуатацию тепловых энергоустановок (заместители), в связи с аварией/ несчастным случаем и др.);</w:t>
            </w:r>
          </w:p>
        </w:tc>
      </w:tr>
      <w:tr w:rsidR="00031646" w:rsidRPr="00863BA8" w:rsidTr="00031646">
        <w:trPr>
          <w:trHeight w:val="299"/>
        </w:trPr>
        <w:tc>
          <w:tcPr>
            <w:tcW w:w="467" w:type="dxa"/>
          </w:tcPr>
          <w:p w:rsidR="00031646" w:rsidRPr="00160B81" w:rsidRDefault="00031646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031646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46" w:rsidRPr="00863BA8" w:rsidTr="00031646">
        <w:trPr>
          <w:trHeight w:val="105"/>
        </w:trPr>
        <w:tc>
          <w:tcPr>
            <w:tcW w:w="467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031646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646" w:rsidRPr="00160B81" w:rsidRDefault="00031646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CB" w:rsidRDefault="00720F85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40D57" w:rsidRDefault="007D0ECB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57">
        <w:rPr>
          <w:rFonts w:ascii="Times New Roman" w:hAnsi="Times New Roman" w:cs="Times New Roman"/>
          <w:sz w:val="24"/>
          <w:szCs w:val="24"/>
        </w:rPr>
        <w:t xml:space="preserve">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наличие предыдущей проверки знаний </w:t>
      </w:r>
      <w:r w:rsidR="001E4931">
        <w:rPr>
          <w:rFonts w:ascii="Times New Roman" w:hAnsi="Times New Roman" w:cs="Times New Roman"/>
          <w:sz w:val="24"/>
          <w:szCs w:val="24"/>
        </w:rPr>
        <w:t>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04278A">
      <w:pgSz w:w="16838" w:h="11906" w:orient="landscape" w:code="9"/>
      <w:pgMar w:top="568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90" w:rsidRDefault="00E31C90" w:rsidP="00160B81">
      <w:pPr>
        <w:spacing w:after="0" w:line="240" w:lineRule="auto"/>
      </w:pPr>
      <w:r>
        <w:separator/>
      </w:r>
    </w:p>
  </w:endnote>
  <w:endnote w:type="continuationSeparator" w:id="0">
    <w:p w:rsidR="00E31C90" w:rsidRDefault="00E31C90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90" w:rsidRDefault="00E31C90" w:rsidP="00160B81">
      <w:pPr>
        <w:spacing w:after="0" w:line="240" w:lineRule="auto"/>
      </w:pPr>
      <w:r>
        <w:separator/>
      </w:r>
    </w:p>
  </w:footnote>
  <w:footnote w:type="continuationSeparator" w:id="0">
    <w:p w:rsidR="00E31C90" w:rsidRDefault="00E31C90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1646"/>
    <w:rsid w:val="00032D79"/>
    <w:rsid w:val="0004278A"/>
    <w:rsid w:val="0008164E"/>
    <w:rsid w:val="00135C05"/>
    <w:rsid w:val="00160B81"/>
    <w:rsid w:val="001C4D8C"/>
    <w:rsid w:val="001E4931"/>
    <w:rsid w:val="0020728B"/>
    <w:rsid w:val="00213B6C"/>
    <w:rsid w:val="002373D6"/>
    <w:rsid w:val="0026229B"/>
    <w:rsid w:val="00330A07"/>
    <w:rsid w:val="00356147"/>
    <w:rsid w:val="00385C9D"/>
    <w:rsid w:val="003E1A11"/>
    <w:rsid w:val="0042156F"/>
    <w:rsid w:val="004B4E6D"/>
    <w:rsid w:val="005419BE"/>
    <w:rsid w:val="006556E4"/>
    <w:rsid w:val="0071017C"/>
    <w:rsid w:val="00720F85"/>
    <w:rsid w:val="007D0ECB"/>
    <w:rsid w:val="007E6E7C"/>
    <w:rsid w:val="00863BA8"/>
    <w:rsid w:val="008B0490"/>
    <w:rsid w:val="00914D59"/>
    <w:rsid w:val="00965A5C"/>
    <w:rsid w:val="00A70A7E"/>
    <w:rsid w:val="00A73B65"/>
    <w:rsid w:val="00AB7F24"/>
    <w:rsid w:val="00BA1CF6"/>
    <w:rsid w:val="00BB3EC6"/>
    <w:rsid w:val="00BD0561"/>
    <w:rsid w:val="00C40D57"/>
    <w:rsid w:val="00C91BAE"/>
    <w:rsid w:val="00CA0A4B"/>
    <w:rsid w:val="00CF0C5F"/>
    <w:rsid w:val="00D15576"/>
    <w:rsid w:val="00D77085"/>
    <w:rsid w:val="00D97BC7"/>
    <w:rsid w:val="00DE24D4"/>
    <w:rsid w:val="00E12D86"/>
    <w:rsid w:val="00E16E50"/>
    <w:rsid w:val="00E31C90"/>
    <w:rsid w:val="00EB2390"/>
    <w:rsid w:val="00F4022B"/>
    <w:rsid w:val="00FD58CA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E32"/>
  <w15:docId w15:val="{85D38C44-0074-4A5F-9039-E954C1A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D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FBE1-1BC9-42FD-8050-4D124BF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9</cp:revision>
  <cp:lastPrinted>2018-05-08T08:51:00Z</cp:lastPrinted>
  <dcterms:created xsi:type="dcterms:W3CDTF">2020-04-16T09:26:00Z</dcterms:created>
  <dcterms:modified xsi:type="dcterms:W3CDTF">2020-12-15T08:21:00Z</dcterms:modified>
</cp:coreProperties>
</file>